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ED443" w14:textId="77777777" w:rsidR="008E3FB2" w:rsidRPr="0026669D" w:rsidRDefault="008E3FB2" w:rsidP="0026669D">
      <w:pPr>
        <w:spacing w:line="256" w:lineRule="auto"/>
        <w:jc w:val="right"/>
        <w:rPr>
          <w:rFonts w:ascii="Roboto" w:hAnsi="Roboto"/>
          <w:b/>
          <w:sz w:val="22"/>
          <w:szCs w:val="22"/>
          <w:u w:val="single"/>
        </w:rPr>
      </w:pPr>
      <w:r w:rsidRPr="0026669D">
        <w:rPr>
          <w:rFonts w:ascii="Roboto" w:hAnsi="Roboto"/>
          <w:b/>
          <w:sz w:val="22"/>
          <w:szCs w:val="22"/>
          <w:u w:val="single"/>
        </w:rPr>
        <w:t>Форма №1</w:t>
      </w:r>
    </w:p>
    <w:p w14:paraId="0351EE54" w14:textId="05B2DE73" w:rsidR="008E3FB2" w:rsidRPr="0026669D" w:rsidRDefault="008E3FB2" w:rsidP="0026669D">
      <w:pPr>
        <w:ind w:left="-136" w:right="-66"/>
        <w:jc w:val="right"/>
        <w:rPr>
          <w:rFonts w:ascii="Roboto" w:hAnsi="Roboto"/>
          <w:i/>
          <w:sz w:val="18"/>
          <w:szCs w:val="18"/>
        </w:rPr>
      </w:pPr>
      <w:r w:rsidRPr="0026669D">
        <w:rPr>
          <w:rFonts w:ascii="Roboto" w:hAnsi="Roboto"/>
          <w:i/>
          <w:sz w:val="18"/>
          <w:szCs w:val="18"/>
        </w:rPr>
        <w:t xml:space="preserve">до Розділу ІV Регламенту провадження </w:t>
      </w:r>
    </w:p>
    <w:p w14:paraId="7930B3C6" w14:textId="77777777" w:rsidR="008E3FB2" w:rsidRPr="0026669D" w:rsidRDefault="008E3FB2" w:rsidP="0026669D">
      <w:pPr>
        <w:ind w:left="-136" w:right="-66"/>
        <w:jc w:val="right"/>
        <w:rPr>
          <w:rFonts w:ascii="Roboto" w:hAnsi="Roboto"/>
          <w:i/>
          <w:sz w:val="18"/>
          <w:szCs w:val="18"/>
        </w:rPr>
      </w:pPr>
      <w:r w:rsidRPr="0026669D">
        <w:rPr>
          <w:rFonts w:ascii="Roboto" w:hAnsi="Roboto"/>
          <w:i/>
          <w:sz w:val="18"/>
          <w:szCs w:val="18"/>
        </w:rPr>
        <w:t>депозитарної діяльності ЦД</w:t>
      </w:r>
    </w:p>
    <w:p w14:paraId="67FD8397" w14:textId="77777777" w:rsidR="008E3FB2" w:rsidRPr="008E3FB2" w:rsidRDefault="008E3FB2" w:rsidP="008E3FB2">
      <w:pPr>
        <w:spacing w:after="160" w:line="256" w:lineRule="auto"/>
        <w:jc w:val="right"/>
        <w:rPr>
          <w:rFonts w:ascii="Times New Roman" w:eastAsia="Calibri" w:hAnsi="Times New Roman"/>
          <w:i/>
          <w:sz w:val="22"/>
          <w:szCs w:val="22"/>
          <w:lang w:eastAsia="en-US"/>
        </w:rPr>
      </w:pPr>
    </w:p>
    <w:p w14:paraId="03AE1884" w14:textId="77777777" w:rsidR="008E3FB2" w:rsidRPr="008E3FB2" w:rsidRDefault="008E3FB2" w:rsidP="008E3FB2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14:paraId="48EF3F91" w14:textId="77777777" w:rsidR="008E3FB2" w:rsidRPr="008E3FB2" w:rsidRDefault="008E3FB2" w:rsidP="008E3FB2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14:paraId="1D667FAF" w14:textId="77777777" w:rsidR="008E3FB2" w:rsidRPr="008E3FB2" w:rsidRDefault="008E3FB2" w:rsidP="008E3FB2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tbl>
      <w:tblPr>
        <w:tblpPr w:leftFromText="180" w:rightFromText="180" w:bottomFromText="160" w:vertAnchor="text" w:horzAnchor="page" w:tblpX="877" w:tblpY="11"/>
        <w:tblW w:w="3681" w:type="dxa"/>
        <w:tblLook w:val="04A0" w:firstRow="1" w:lastRow="0" w:firstColumn="1" w:lastColumn="0" w:noHBand="0" w:noVBand="1"/>
      </w:tblPr>
      <w:tblGrid>
        <w:gridCol w:w="1980"/>
        <w:gridCol w:w="1701"/>
      </w:tblGrid>
      <w:tr w:rsidR="008E3FB2" w:rsidRPr="008E3FB2" w14:paraId="0FD6D749" w14:textId="77777777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2688" w14:textId="77777777" w:rsidR="008E3FB2" w:rsidRPr="008E3FB2" w:rsidRDefault="008E3FB2" w:rsidP="008E3FB2">
            <w:pPr>
              <w:jc w:val="left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8E3FB2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Вихідний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BED99" w14:textId="77777777" w:rsidR="008E3FB2" w:rsidRPr="008E3FB2" w:rsidRDefault="008E3FB2" w:rsidP="008E3FB2">
            <w:pPr>
              <w:spacing w:after="160" w:line="256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8E3FB2" w:rsidRPr="008E3FB2" w14:paraId="30292FFB" w14:textId="77777777">
        <w:trPr>
          <w:trHeight w:val="8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BF12" w14:textId="77777777" w:rsidR="008E3FB2" w:rsidRPr="008E3FB2" w:rsidRDefault="008E3FB2" w:rsidP="008E3FB2">
            <w:pPr>
              <w:jc w:val="left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8E3FB2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Вихідна дата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EE2D" w14:textId="77777777" w:rsidR="008E3FB2" w:rsidRPr="008E3FB2" w:rsidRDefault="008E3FB2" w:rsidP="008E3FB2">
            <w:pPr>
              <w:spacing w:after="160" w:line="256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7227EC9" w14:textId="77777777" w:rsidR="008E3FB2" w:rsidRPr="008E3FB2" w:rsidRDefault="008E3FB2" w:rsidP="008E3FB2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14:paraId="4166AD40" w14:textId="77777777" w:rsidR="008E3FB2" w:rsidRPr="008E3FB2" w:rsidRDefault="008E3FB2" w:rsidP="008E3FB2">
      <w:pPr>
        <w:spacing w:after="160" w:line="256" w:lineRule="auto"/>
        <w:jc w:val="center"/>
        <w:rPr>
          <w:rFonts w:ascii="Calibri" w:eastAsia="Calibri" w:hAnsi="Calibri"/>
          <w:b/>
          <w:color w:val="000000"/>
          <w:szCs w:val="24"/>
          <w:shd w:val="clear" w:color="auto" w:fill="FFFFFF"/>
          <w:lang w:eastAsia="en-US"/>
        </w:rPr>
      </w:pPr>
    </w:p>
    <w:p w14:paraId="1B114DFD" w14:textId="77777777" w:rsidR="008E3FB2" w:rsidRPr="008E3FB2" w:rsidRDefault="008E3FB2" w:rsidP="008E3FB2">
      <w:pPr>
        <w:spacing w:after="160" w:line="256" w:lineRule="auto"/>
        <w:jc w:val="left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</w:p>
    <w:p w14:paraId="01E99F4E" w14:textId="77777777" w:rsidR="008E3FB2" w:rsidRPr="008E3FB2" w:rsidRDefault="008E3FB2" w:rsidP="008E3FB2">
      <w:pPr>
        <w:spacing w:after="160" w:line="256" w:lineRule="auto"/>
        <w:jc w:val="center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  <w:r w:rsidRPr="008E3FB2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 xml:space="preserve">Розпорядження </w:t>
      </w:r>
    </w:p>
    <w:p w14:paraId="7A91363E" w14:textId="77777777" w:rsidR="008E3FB2" w:rsidRPr="008E3FB2" w:rsidRDefault="008E3FB2" w:rsidP="008E3FB2">
      <w:pPr>
        <w:spacing w:after="160" w:line="256" w:lineRule="auto"/>
        <w:jc w:val="center"/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</w:pPr>
      <w:r w:rsidRPr="008E3FB2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>на відкриття рахунку(</w:t>
      </w:r>
      <w:proofErr w:type="spellStart"/>
      <w:r w:rsidRPr="008E3FB2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>ів</w:t>
      </w:r>
      <w:proofErr w:type="spellEnd"/>
      <w:r w:rsidRPr="008E3FB2">
        <w:rPr>
          <w:rFonts w:ascii="Times New Roman" w:eastAsia="Calibri" w:hAnsi="Times New Roman"/>
          <w:b/>
          <w:color w:val="000000"/>
          <w:szCs w:val="24"/>
          <w:shd w:val="clear" w:color="auto" w:fill="FFFFFF"/>
          <w:lang w:eastAsia="en-US"/>
        </w:rPr>
        <w:t>) у цінних паперах</w:t>
      </w: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7"/>
        <w:gridCol w:w="6923"/>
      </w:tblGrid>
      <w:tr w:rsidR="008E3FB2" w:rsidRPr="008E3FB2" w14:paraId="7D4CE2BD" w14:textId="77777777" w:rsidTr="0026669D">
        <w:trPr>
          <w:trHeight w:val="210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F099" w14:textId="77777777" w:rsidR="008E3FB2" w:rsidRPr="008E3FB2" w:rsidRDefault="008E3FB2" w:rsidP="008E3FB2">
            <w:pPr>
              <w:rPr>
                <w:rFonts w:ascii="Calibri" w:eastAsia="Calibri" w:hAnsi="Calibri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Інформація про особу, яка видала/осіб, які спільно видали неемісійний цінний папір та якій/яким відкривається рахунок(-и) в цінних паперах:</w:t>
            </w:r>
          </w:p>
        </w:tc>
      </w:tr>
      <w:tr w:rsidR="008E3FB2" w:rsidRPr="008E3FB2" w14:paraId="5B9762FF" w14:textId="77777777" w:rsidTr="0026669D">
        <w:trPr>
          <w:trHeight w:val="277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5F9B" w14:textId="77777777" w:rsidR="008E3FB2" w:rsidRPr="008E3FB2" w:rsidRDefault="008E3FB2" w:rsidP="008E3FB2">
            <w:pPr>
              <w:spacing w:line="256" w:lineRule="auto"/>
              <w:jc w:val="center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1.</w:t>
            </w:r>
          </w:p>
        </w:tc>
      </w:tr>
      <w:tr w:rsidR="008E3FB2" w:rsidRPr="008E3FB2" w14:paraId="7310D237" w14:textId="77777777" w:rsidTr="0026669D">
        <w:trPr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B87C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Повне найменування/ПІБ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3CF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8E3FB2" w:rsidRPr="008E3FB2" w14:paraId="76C61F52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5E6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Ідентифікаційний код/РНОКПП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461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8E3FB2" w:rsidRPr="008E3FB2" w14:paraId="5CDA704F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94EF" w14:textId="77777777" w:rsidR="008E3FB2" w:rsidRPr="008E3FB2" w:rsidRDefault="008E3FB2" w:rsidP="008E3FB2">
            <w:pPr>
              <w:spacing w:line="256" w:lineRule="auto"/>
              <w:jc w:val="center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2.</w:t>
            </w:r>
          </w:p>
        </w:tc>
      </w:tr>
      <w:tr w:rsidR="008E3FB2" w:rsidRPr="008E3FB2" w14:paraId="43931962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7E96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Повне найменування/ПІБ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BF2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8E3FB2" w:rsidRPr="008E3FB2" w14:paraId="412C7A3F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8F9A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Ідентифікаційний код/РНОКПП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0054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8E3FB2" w:rsidRPr="008E3FB2" w14:paraId="47DF8CE4" w14:textId="77777777" w:rsidTr="0026669D">
        <w:trPr>
          <w:trHeight w:val="194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3A8" w14:textId="77777777" w:rsidR="008E3FB2" w:rsidRPr="008E3FB2" w:rsidRDefault="008E3FB2" w:rsidP="008E3FB2">
            <w:pPr>
              <w:spacing w:line="256" w:lineRule="auto"/>
              <w:jc w:val="center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3.</w:t>
            </w:r>
          </w:p>
        </w:tc>
      </w:tr>
      <w:tr w:rsidR="008E3FB2" w:rsidRPr="008E3FB2" w14:paraId="23974CE7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E024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Повне найменування/ПІБ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2B2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  <w:tr w:rsidR="008E3FB2" w:rsidRPr="008E3FB2" w14:paraId="0E53B2F9" w14:textId="77777777" w:rsidTr="0026669D">
        <w:trPr>
          <w:trHeight w:val="194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0584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sz w:val="20"/>
                <w:szCs w:val="22"/>
                <w:lang w:eastAsia="en-US"/>
              </w:rPr>
              <w:t>Ідентифікаційний код/РНОКПП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3B8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</w:p>
        </w:tc>
      </w:tr>
    </w:tbl>
    <w:p w14:paraId="3C05A7DD" w14:textId="77777777" w:rsidR="008E3FB2" w:rsidRPr="008E3FB2" w:rsidRDefault="008E3FB2" w:rsidP="008E3FB2">
      <w:pPr>
        <w:spacing w:after="160" w:line="256" w:lineRule="auto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0"/>
      </w:tblGrid>
      <w:tr w:rsidR="008E3FB2" w:rsidRPr="008E3FB2" w14:paraId="33BD0F62" w14:textId="77777777" w:rsidTr="0026669D">
        <w:trPr>
          <w:trHeight w:val="194"/>
        </w:trPr>
        <w:tc>
          <w:tcPr>
            <w:tcW w:w="10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5F9" w14:textId="77777777" w:rsidR="008E3FB2" w:rsidRPr="008E3FB2" w:rsidRDefault="008E3FB2" w:rsidP="008E3FB2">
            <w:pPr>
              <w:spacing w:line="256" w:lineRule="auto"/>
              <w:jc w:val="left"/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</w:pPr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Цим даю розпорядження відкрити рахунок(</w:t>
            </w:r>
            <w:proofErr w:type="spellStart"/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>ів</w:t>
            </w:r>
            <w:proofErr w:type="spellEnd"/>
            <w:r w:rsidRPr="008E3FB2">
              <w:rPr>
                <w:rFonts w:ascii="Times New Roman" w:eastAsia="Calibri" w:hAnsi="Times New Roman"/>
                <w:b/>
                <w:sz w:val="20"/>
                <w:szCs w:val="22"/>
                <w:lang w:eastAsia="en-US"/>
              </w:rPr>
              <w:t xml:space="preserve">) в цінних паперах </w:t>
            </w:r>
          </w:p>
        </w:tc>
      </w:tr>
    </w:tbl>
    <w:p w14:paraId="7703F8D7" w14:textId="77777777" w:rsidR="008E3FB2" w:rsidRPr="008E3FB2" w:rsidRDefault="008E3FB2" w:rsidP="008E3FB2">
      <w:pPr>
        <w:spacing w:after="160" w:line="256" w:lineRule="auto"/>
        <w:jc w:val="center"/>
        <w:rPr>
          <w:rFonts w:ascii="Calibri" w:eastAsia="Calibri" w:hAnsi="Calibri"/>
          <w:color w:val="000000"/>
          <w:sz w:val="22"/>
          <w:szCs w:val="22"/>
          <w:shd w:val="clear" w:color="auto" w:fill="FFFFFF"/>
          <w:lang w:eastAsia="en-US"/>
        </w:rPr>
      </w:pPr>
    </w:p>
    <w:p w14:paraId="6E6E52EE" w14:textId="77777777" w:rsidR="008E3FB2" w:rsidRPr="008E3FB2" w:rsidRDefault="008E3FB2" w:rsidP="008E3FB2">
      <w:pPr>
        <w:spacing w:after="160" w:line="256" w:lineRule="auto"/>
        <w:jc w:val="center"/>
        <w:rPr>
          <w:rFonts w:ascii="Times New Roman" w:eastAsia="Calibri" w:hAnsi="Times New Roman"/>
          <w:color w:val="000000"/>
          <w:sz w:val="22"/>
          <w:szCs w:val="22"/>
          <w:shd w:val="clear" w:color="auto" w:fill="FFFFFF"/>
          <w:lang w:eastAsia="en-US"/>
        </w:rPr>
      </w:pPr>
    </w:p>
    <w:p w14:paraId="197053FF" w14:textId="65DEB354" w:rsidR="008E3FB2" w:rsidRPr="008E3FB2" w:rsidRDefault="008E3FB2" w:rsidP="008E3FB2">
      <w:pPr>
        <w:spacing w:after="160" w:line="256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8E3FB2">
        <w:rPr>
          <w:rFonts w:ascii="Times New Roman" w:eastAsia="Calibri" w:hAnsi="Times New Roman"/>
          <w:sz w:val="22"/>
          <w:szCs w:val="22"/>
          <w:lang w:eastAsia="en-US"/>
        </w:rPr>
        <w:t xml:space="preserve">                            Уповноважена особа</w:t>
      </w:r>
      <w:r w:rsidR="00AB07E5">
        <w:rPr>
          <w:rStyle w:val="afa"/>
          <w:rFonts w:ascii="Times New Roman" w:eastAsia="Calibri" w:hAnsi="Times New Roman"/>
          <w:sz w:val="22"/>
          <w:szCs w:val="22"/>
          <w:lang w:eastAsia="en-US"/>
        </w:rPr>
        <w:footnoteReference w:id="6"/>
      </w:r>
      <w:r w:rsidRPr="008E3FB2">
        <w:rPr>
          <w:rFonts w:ascii="Times New Roman" w:eastAsia="Calibri" w:hAnsi="Times New Roman"/>
          <w:sz w:val="22"/>
          <w:szCs w:val="22"/>
          <w:lang w:eastAsia="en-US"/>
        </w:rPr>
        <w:t xml:space="preserve">                                             </w:t>
      </w:r>
      <w:r w:rsidRPr="008E3FB2">
        <w:rPr>
          <w:rFonts w:ascii="Times New Roman" w:eastAsia="Calibri" w:hAnsi="Times New Roman"/>
          <w:i/>
          <w:sz w:val="22"/>
          <w:szCs w:val="22"/>
          <w:lang w:eastAsia="en-US"/>
        </w:rPr>
        <w:t xml:space="preserve"> (підпис)</w:t>
      </w:r>
      <w:r w:rsidRPr="008E3FB2">
        <w:rPr>
          <w:rFonts w:ascii="Times New Roman" w:eastAsia="Calibri" w:hAnsi="Times New Roman"/>
          <w:i/>
          <w:sz w:val="22"/>
          <w:szCs w:val="22"/>
          <w:vertAlign w:val="superscript"/>
          <w:lang w:eastAsia="en-US"/>
        </w:rPr>
        <w:footnoteReference w:id="7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