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5148"/>
      </w:tblGrid>
      <w:tr w:rsidR="00E57E80" w:rsidRPr="001B4EE9" w14:paraId="0354F9EB" w14:textId="77777777" w:rsidTr="00DE28E1">
        <w:tc>
          <w:tcPr>
            <w:tcW w:w="5148" w:type="dxa"/>
          </w:tcPr>
          <w:p w14:paraId="4DDDA40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  <w:p w14:paraId="60D4D649" w14:textId="77777777" w:rsidR="00166CC7" w:rsidRPr="001B4EE9" w:rsidRDefault="00166CC7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148" w:type="dxa"/>
          </w:tcPr>
          <w:p w14:paraId="602D9C5D" w14:textId="57BF197D" w:rsidR="00E57E80" w:rsidRPr="001B4EE9" w:rsidRDefault="00740D40" w:rsidP="006C2FBD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14</w:t>
            </w:r>
          </w:p>
          <w:p w14:paraId="1902EBBD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50D48090" w14:textId="52C2DF72" w:rsidR="00E57E80" w:rsidRPr="001B4EE9" w:rsidRDefault="00E57E80" w:rsidP="00243220">
            <w:pPr>
              <w:jc w:val="right"/>
              <w:rPr>
                <w:rFonts w:ascii="Roboto" w:hAnsi="Roboto"/>
                <w:sz w:val="18"/>
                <w:szCs w:val="18"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</w:tc>
      </w:tr>
    </w:tbl>
    <w:p w14:paraId="6E046B88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3A9E4555" w14:textId="77777777" w:rsidR="00E57E80" w:rsidRPr="001B4EE9" w:rsidRDefault="00E57E80" w:rsidP="00E57E80">
      <w:pPr>
        <w:jc w:val="right"/>
        <w:rPr>
          <w:rFonts w:ascii="Roboto" w:hAnsi="Roboto"/>
          <w:sz w:val="22"/>
          <w:szCs w:val="22"/>
        </w:rPr>
      </w:pPr>
    </w:p>
    <w:p w14:paraId="64D6A146" w14:textId="77777777" w:rsidR="00E57E80" w:rsidRPr="001B4EE9" w:rsidRDefault="00E57E80" w:rsidP="00E57E80">
      <w:pPr>
        <w:suppressAutoHyphens/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АКТ</w:t>
      </w:r>
    </w:p>
    <w:p w14:paraId="18F5DAA4" w14:textId="77777777" w:rsidR="00E57E80" w:rsidRPr="001B4EE9" w:rsidRDefault="00E57E80" w:rsidP="00E57E80">
      <w:pPr>
        <w:suppressAutoHyphens/>
        <w:spacing w:line="360" w:lineRule="auto"/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приймання-передавання цінних паперів на пред’явника </w:t>
      </w:r>
    </w:p>
    <w:p w14:paraId="2AD181BF" w14:textId="77777777" w:rsidR="00E57E80" w:rsidRPr="001B4EE9" w:rsidRDefault="00E57E80" w:rsidP="00E57E80">
      <w:pPr>
        <w:suppressAutoHyphens/>
        <w:spacing w:line="360" w:lineRule="auto"/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№ Д-______ від ________ року.</w:t>
      </w:r>
    </w:p>
    <w:p w14:paraId="426B50C2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p w14:paraId="2A05EA2F" w14:textId="77777777" w:rsidR="00E57E80" w:rsidRPr="001B4EE9" w:rsidRDefault="00E57E80" w:rsidP="00E57E80">
      <w:pPr>
        <w:tabs>
          <w:tab w:val="right" w:pos="9639"/>
        </w:tabs>
        <w:suppressAutoHyphens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м. Київ</w:t>
      </w:r>
      <w:r w:rsidRPr="001B4EE9">
        <w:rPr>
          <w:rFonts w:ascii="Roboto" w:hAnsi="Roboto"/>
          <w:sz w:val="22"/>
          <w:szCs w:val="22"/>
        </w:rPr>
        <w:tab/>
        <w:t>________________р.</w:t>
      </w:r>
    </w:p>
    <w:p w14:paraId="3FF5E065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p w14:paraId="56AE5BEE" w14:textId="77777777" w:rsidR="00E57E80" w:rsidRPr="001B4EE9" w:rsidRDefault="00E57E80" w:rsidP="00E57E80">
      <w:pPr>
        <w:pStyle w:val="31"/>
        <w:keepNext w:val="0"/>
        <w:suppressAutoHyphens/>
        <w:spacing w:before="0" w:after="0"/>
        <w:rPr>
          <w:rFonts w:ascii="Roboto" w:hAnsi="Roboto"/>
          <w:sz w:val="22"/>
          <w:szCs w:val="22"/>
          <w:lang w:val="uk-UA"/>
        </w:rPr>
      </w:pPr>
    </w:p>
    <w:p w14:paraId="7A09A01C" w14:textId="77777777" w:rsidR="00E57E80" w:rsidRPr="001B4EE9" w:rsidRDefault="00E57E80" w:rsidP="00E57E80">
      <w:pPr>
        <w:suppressAutoHyphens/>
        <w:ind w:firstLine="283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Ми, що підписалися нижче, від Публічного акціонерного товариства «Національний депозитарій України» (далі - Центральний депозитарій)</w:t>
      </w:r>
      <w:r w:rsidRPr="001B4EE9">
        <w:rPr>
          <w:rFonts w:ascii="Roboto" w:hAnsi="Roboto"/>
          <w:sz w:val="22"/>
          <w:szCs w:val="22"/>
          <w:u w:val="single"/>
        </w:rPr>
        <w:t xml:space="preserve">___________________________, що діє на підставі _____________________________________________, </w:t>
      </w:r>
      <w:r w:rsidRPr="001B4EE9">
        <w:rPr>
          <w:rFonts w:ascii="Roboto" w:hAnsi="Roboto"/>
          <w:sz w:val="22"/>
          <w:szCs w:val="22"/>
        </w:rPr>
        <w:t>та від Депозитарної установи _______________________________________________________________________, що діє на підставі ___________________________________,  склали цей акт про те, що:</w:t>
      </w:r>
    </w:p>
    <w:p w14:paraId="5E504C87" w14:textId="77777777" w:rsidR="00E57E80" w:rsidRPr="001B4EE9" w:rsidRDefault="00E57E80" w:rsidP="00E57E80">
      <w:pPr>
        <w:suppressAutoHyphens/>
        <w:ind w:firstLine="283"/>
        <w:rPr>
          <w:rFonts w:ascii="Roboto" w:hAnsi="Roboto"/>
          <w:sz w:val="22"/>
          <w:szCs w:val="22"/>
        </w:rPr>
      </w:pPr>
    </w:p>
    <w:p w14:paraId="4994C8B5" w14:textId="77777777" w:rsidR="00E57E80" w:rsidRPr="001B4EE9" w:rsidRDefault="00E57E80" w:rsidP="00E57E80">
      <w:pPr>
        <w:suppressAutoHyphens/>
        <w:ind w:firstLine="283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Депозитарна установа передала, а Центральний депозитарій прийняв цінні папери (</w:t>
      </w:r>
      <w:r w:rsidRPr="001B4EE9">
        <w:rPr>
          <w:rFonts w:ascii="Roboto" w:hAnsi="Roboto"/>
          <w:i/>
          <w:sz w:val="22"/>
          <w:szCs w:val="22"/>
        </w:rPr>
        <w:t>вид</w:t>
      </w:r>
      <w:r w:rsidRPr="001B4EE9">
        <w:rPr>
          <w:rFonts w:ascii="Roboto" w:hAnsi="Roboto"/>
          <w:sz w:val="22"/>
          <w:szCs w:val="22"/>
        </w:rPr>
        <w:t>)______________________________________________________ на пред’явника, емітента (</w:t>
      </w:r>
      <w:r w:rsidRPr="001B4EE9">
        <w:rPr>
          <w:rFonts w:ascii="Roboto" w:hAnsi="Roboto"/>
          <w:i/>
          <w:sz w:val="22"/>
          <w:szCs w:val="22"/>
        </w:rPr>
        <w:t>Найменування</w:t>
      </w:r>
      <w:r w:rsidRPr="001B4EE9">
        <w:rPr>
          <w:rFonts w:ascii="Roboto" w:hAnsi="Roboto"/>
          <w:sz w:val="22"/>
          <w:szCs w:val="22"/>
        </w:rPr>
        <w:t>)____________________________________(</w:t>
      </w:r>
      <w:r w:rsidRPr="001B4EE9">
        <w:rPr>
          <w:rFonts w:ascii="Roboto" w:hAnsi="Roboto"/>
          <w:i/>
          <w:sz w:val="22"/>
          <w:szCs w:val="22"/>
        </w:rPr>
        <w:t>Код за ЄДРПОУ</w:t>
      </w:r>
      <w:r w:rsidRPr="001B4EE9">
        <w:rPr>
          <w:rFonts w:ascii="Roboto" w:hAnsi="Roboto"/>
          <w:sz w:val="22"/>
          <w:szCs w:val="22"/>
        </w:rPr>
        <w:t>____________) на загальну номінальну вартість(</w:t>
      </w:r>
      <w:r w:rsidRPr="001B4EE9">
        <w:rPr>
          <w:rFonts w:ascii="Roboto" w:hAnsi="Roboto"/>
          <w:i/>
          <w:sz w:val="22"/>
          <w:szCs w:val="22"/>
        </w:rPr>
        <w:t>числом та прописом</w:t>
      </w:r>
      <w:r w:rsidRPr="001B4EE9">
        <w:rPr>
          <w:rFonts w:ascii="Roboto" w:hAnsi="Roboto"/>
          <w:sz w:val="22"/>
          <w:szCs w:val="22"/>
        </w:rPr>
        <w:t>)_________________________________грн.</w:t>
      </w:r>
      <w:r w:rsidRPr="001B4EE9">
        <w:rPr>
          <w:rFonts w:ascii="Roboto" w:hAnsi="Roboto"/>
          <w:sz w:val="22"/>
          <w:szCs w:val="22"/>
          <w:u w:val="single"/>
        </w:rPr>
        <w:t xml:space="preserve">00 </w:t>
      </w:r>
      <w:r w:rsidRPr="001B4EE9">
        <w:rPr>
          <w:rFonts w:ascii="Roboto" w:hAnsi="Roboto"/>
          <w:sz w:val="22"/>
          <w:szCs w:val="22"/>
        </w:rPr>
        <w:t>коп., які оформлені сертифікатами цінних паперів у кількості (</w:t>
      </w:r>
      <w:r w:rsidRPr="001B4EE9">
        <w:rPr>
          <w:rFonts w:ascii="Roboto" w:hAnsi="Roboto"/>
          <w:i/>
          <w:sz w:val="22"/>
          <w:szCs w:val="22"/>
        </w:rPr>
        <w:t>числом та прописом</w:t>
      </w:r>
      <w:r w:rsidRPr="001B4EE9">
        <w:rPr>
          <w:rFonts w:ascii="Roboto" w:hAnsi="Roboto"/>
          <w:sz w:val="22"/>
          <w:szCs w:val="22"/>
        </w:rPr>
        <w:t>)__________________штук.</w:t>
      </w:r>
    </w:p>
    <w:p w14:paraId="6BE4B6A5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p w14:paraId="403FD18D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p w14:paraId="6B56E091" w14:textId="77777777" w:rsidR="00E57E80" w:rsidRPr="001B4EE9" w:rsidRDefault="00E57E80" w:rsidP="00E57E80">
      <w:pPr>
        <w:suppressAutoHyphens/>
        <w:ind w:firstLine="284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Акт приймання-передавання складений на </w:t>
      </w:r>
      <w:r w:rsidRPr="001B4EE9">
        <w:rPr>
          <w:rFonts w:ascii="Roboto" w:hAnsi="Roboto"/>
          <w:sz w:val="22"/>
          <w:szCs w:val="22"/>
          <w:u w:val="single"/>
        </w:rPr>
        <w:t xml:space="preserve">1 </w:t>
      </w:r>
      <w:r w:rsidRPr="001B4EE9">
        <w:rPr>
          <w:rFonts w:ascii="Roboto" w:hAnsi="Roboto"/>
          <w:sz w:val="22"/>
          <w:szCs w:val="22"/>
        </w:rPr>
        <w:t>(</w:t>
      </w:r>
      <w:r w:rsidRPr="001B4EE9">
        <w:rPr>
          <w:rFonts w:ascii="Roboto" w:hAnsi="Roboto"/>
          <w:sz w:val="22"/>
          <w:szCs w:val="22"/>
          <w:u w:val="single"/>
        </w:rPr>
        <w:t>одній</w:t>
      </w:r>
      <w:r w:rsidRPr="001B4EE9">
        <w:rPr>
          <w:rFonts w:ascii="Roboto" w:hAnsi="Roboto"/>
          <w:sz w:val="22"/>
          <w:szCs w:val="22"/>
        </w:rPr>
        <w:t>) сторінці, у двох примірниках, які мають однакову юридичну силу, по одному для кожної із сторін.</w:t>
      </w:r>
    </w:p>
    <w:p w14:paraId="7EF20C6A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p w14:paraId="26D33486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p w14:paraId="0F92AF75" w14:textId="77777777" w:rsidR="00E57E80" w:rsidRPr="001B4EE9" w:rsidRDefault="00E57E80" w:rsidP="00E57E80">
      <w:pPr>
        <w:suppressAutoHyphens/>
        <w:rPr>
          <w:rFonts w:ascii="Roboto" w:hAnsi="Roboto"/>
          <w:sz w:val="22"/>
          <w:szCs w:val="22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E57E80" w:rsidRPr="001B4EE9" w14:paraId="109FA14E" w14:textId="77777777" w:rsidTr="00DE28E1">
        <w:tc>
          <w:tcPr>
            <w:tcW w:w="4785" w:type="dxa"/>
          </w:tcPr>
          <w:p w14:paraId="0961C684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Від Депозитарної установи:</w:t>
            </w:r>
          </w:p>
        </w:tc>
        <w:tc>
          <w:tcPr>
            <w:tcW w:w="5223" w:type="dxa"/>
          </w:tcPr>
          <w:p w14:paraId="07097379" w14:textId="77777777" w:rsidR="00E57E80" w:rsidRPr="001B4EE9" w:rsidRDefault="00E57E80" w:rsidP="006C2FBD">
            <w:pPr>
              <w:suppressAutoHyphens/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Від Центрального депозитарію:</w:t>
            </w:r>
          </w:p>
        </w:tc>
      </w:tr>
      <w:tr w:rsidR="00E57E80" w:rsidRPr="001B4EE9" w14:paraId="5C1DF24B" w14:textId="77777777" w:rsidTr="00DE28E1">
        <w:trPr>
          <w:trHeight w:val="1148"/>
        </w:trPr>
        <w:tc>
          <w:tcPr>
            <w:tcW w:w="4785" w:type="dxa"/>
          </w:tcPr>
          <w:p w14:paraId="56FBF797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1B5635EC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555F5EF2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46CA5D4E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5C6A48AF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____________________________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м.п</w:t>
            </w:r>
            <w:proofErr w:type="spellEnd"/>
          </w:p>
        </w:tc>
        <w:tc>
          <w:tcPr>
            <w:tcW w:w="5223" w:type="dxa"/>
          </w:tcPr>
          <w:p w14:paraId="7473491F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</w:p>
          <w:p w14:paraId="05C92B84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1197272B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6EC669A5" w14:textId="77777777" w:rsidR="00E57E80" w:rsidRPr="001B4EE9" w:rsidRDefault="00E57E80" w:rsidP="006C2FBD">
            <w:pPr>
              <w:suppressAutoHyphens/>
              <w:rPr>
                <w:rFonts w:ascii="Roboto" w:hAnsi="Roboto"/>
                <w:szCs w:val="22"/>
              </w:rPr>
            </w:pPr>
          </w:p>
          <w:p w14:paraId="4CCFD4A7" w14:textId="77777777" w:rsidR="00E57E80" w:rsidRPr="001B4EE9" w:rsidRDefault="00E57E80" w:rsidP="006C2FBD">
            <w:pPr>
              <w:suppressAutoHyphens/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____________________________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м.п</w:t>
            </w:r>
            <w:proofErr w:type="spellEnd"/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